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>Родной язык (чеченский)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02E" w:rsidRPr="00C1002E" w:rsidRDefault="000E464A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C1002E">
              <w:rPr>
                <w:rFonts w:ascii="Times New Roman" w:hAnsi="Times New Roman"/>
                <w:sz w:val="24"/>
              </w:rPr>
              <w:t>Родной язык (чеченский)</w:t>
            </w:r>
            <w:r w:rsidRPr="000E464A">
              <w:rPr>
                <w:rFonts w:ascii="Times New Roman" w:hAnsi="Times New Roman"/>
                <w:sz w:val="24"/>
              </w:rPr>
              <w:t>» на уровне начального общего образования составлена на основе Требований к результатам освоения программы начального общего образования ФГОС НОО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C1002E">
              <w:rPr>
                <w:rFonts w:ascii="Times New Roman" w:hAnsi="Times New Roman"/>
                <w:sz w:val="24"/>
              </w:rPr>
              <w:t>2021</w:t>
            </w:r>
            <w:r w:rsidR="00C1002E" w:rsidRPr="000E464A">
              <w:rPr>
                <w:rFonts w:ascii="Times New Roman" w:hAnsi="Times New Roman"/>
                <w:sz w:val="24"/>
              </w:rPr>
              <w:t xml:space="preserve">, </w:t>
            </w:r>
            <w:r w:rsidR="00C1002E">
              <w:rPr>
                <w:rFonts w:ascii="Times New Roman" w:hAnsi="Times New Roman"/>
                <w:sz w:val="24"/>
              </w:rPr>
              <w:t>а</w:t>
            </w:r>
            <w:r w:rsidR="00C1002E" w:rsidRPr="00C1002E">
              <w:rPr>
                <w:rFonts w:ascii="Times New Roman" w:hAnsi="Times New Roman"/>
                <w:sz w:val="24"/>
              </w:rPr>
              <w:t xml:space="preserve"> также ориентирована на целевые приоритеты, сформулированные в Программе воспитания. </w:t>
            </w:r>
          </w:p>
          <w:p w:rsidR="005E0AF7" w:rsidRPr="005E0AF7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      «Родной (чеченский) язык»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</w:t>
            </w:r>
            <w:r w:rsidR="005E0AF7" w:rsidRPr="005E0AF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100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родного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="00C100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(чеченского)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</w:t>
            </w:r>
            <w:r w:rsidRPr="00C1002E">
              <w:rPr>
                <w:rFonts w:ascii="Times New Roman" w:hAnsi="Times New Roman"/>
                <w:sz w:val="24"/>
              </w:rPr>
              <w:t>Изучение родного языка в начальной школе направлено на достижение следующих целей, сформулированными в соответствии с требованиями ФГОС НОО к учебному предмету «Родной язык и (или) государственный язык республики Российской Федерации):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 приобретение младшими школьниками первоначальных представлений о единстве и многообразии языкового и культурного пространства Российской Федерации, о месте родного языка среди других языков народов России: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-понимать, что родной край есть часть России, составлять высказывания о малой Родине, приводить примеры традиций и обычаев, объединяющих народы России;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-составлять небольшие рассказы о взаимосвязях языков, культур и истории народов России;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осознавать роль родного языка как носителя народной культуры, средства ее познания;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понимать эстетическую ценность родного языка, стремиться к овладению выразительными средствами, свойственными родному языку (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Машарна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адаман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дахаран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коьртачу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принципе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санна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ч1ог1ачу доттаг1аллин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билламна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т1ейог1учу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хенахь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белхан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накъосташца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юкъаметтиг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C1002E">
              <w:rPr>
                <w:rFonts w:ascii="Times New Roman" w:hAnsi="Times New Roman"/>
                <w:sz w:val="24"/>
              </w:rPr>
              <w:t>тойарна</w:t>
            </w:r>
            <w:proofErr w:type="spellEnd"/>
            <w:proofErr w:type="gramEnd"/>
            <w:r w:rsidRPr="00C1002E">
              <w:rPr>
                <w:rFonts w:ascii="Times New Roman" w:hAnsi="Times New Roman"/>
                <w:sz w:val="24"/>
              </w:rPr>
              <w:t xml:space="preserve"> а,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шен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долахьчу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х1усамехь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тамехь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микроклимат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кхолларна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а.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Хааршна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интеллектан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т1аьхьалонна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санна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адаман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т1аьхьенна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кхачойеш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собаречу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хиламан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самукъане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дешаран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балхана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санна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>);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-понимание роли как основного средства человеческого общения; осознание языка как одной из главных духовно-нравственных ценностей народа;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 понимание значения родного языка для освоения и укрепления культуры и традиций своего народа;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 понимание необходимости овладения родным языком; проявление познавательного интереса к родному языку и желания его изучать; понимание статуса и значения, а </w:t>
            </w:r>
            <w:r w:rsidRPr="00C1002E">
              <w:rPr>
                <w:rFonts w:ascii="Times New Roman" w:hAnsi="Times New Roman"/>
                <w:sz w:val="24"/>
              </w:rPr>
              <w:lastRenderedPageBreak/>
              <w:t xml:space="preserve">также необходимости овладения государственным языком Чеченской Республики;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-формирование мотивации к изучению предмета «Родной (чеченский) язык» для национального общения, освоения культуры и традиций народов республики Российской Федерации;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проявлять интерес и желание к его изучению как к важнейшей духовно-нравственной ценности чеченского народа;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 овладение всеми видами речевой деятельности на родном (чеченском) языке: </w:t>
            </w:r>
            <w:proofErr w:type="spellStart"/>
            <w:r w:rsidRPr="00C1002E">
              <w:rPr>
                <w:rFonts w:ascii="Times New Roman" w:hAnsi="Times New Roman"/>
                <w:sz w:val="24"/>
              </w:rPr>
              <w:t>аудированием</w:t>
            </w:r>
            <w:proofErr w:type="spellEnd"/>
            <w:r w:rsidRPr="00C1002E">
              <w:rPr>
                <w:rFonts w:ascii="Times New Roman" w:hAnsi="Times New Roman"/>
                <w:sz w:val="24"/>
              </w:rPr>
              <w:t xml:space="preserve"> (слушанием), говорением, чтением, письмом;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овладение первоначальными знаниями о фонетике, лексике, грамматике, орфографии и пунктуации по предмету «Родной (чеченский) язык», а также умениями применять полученные знания в речевой деятельности: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 xml:space="preserve">-  различать на слух и произносить звуки и слова изучаемого языка в соответствии с языковой нормой, без фонетических ошибок; 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употреблять в речи лексику, усвоенную в пределах изучаемого коммуникативно-речевого материала; группировать лексику родного (чеченского) языка по тематическому принципу;</w:t>
            </w:r>
          </w:p>
          <w:p w:rsidR="00C1002E" w:rsidRP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 строить небольшие по объему устные высказывания с использованием усвоенной лексики и языковых знаний;</w:t>
            </w:r>
          </w:p>
          <w:p w:rsidR="00C1002E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участвовать в речевом общении, используя изученные формулы речевого этикета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:rsidR="005E0AF7" w:rsidRPr="005E0AF7" w:rsidRDefault="00C1002E" w:rsidP="00C1002E">
            <w:pPr>
              <w:jc w:val="both"/>
              <w:rPr>
                <w:rFonts w:ascii="Times New Roman" w:hAnsi="Times New Roman"/>
                <w:sz w:val="24"/>
              </w:rPr>
            </w:pPr>
            <w:r w:rsidRPr="00C1002E">
              <w:rPr>
                <w:rFonts w:ascii="Times New Roman" w:hAnsi="Times New Roman"/>
                <w:sz w:val="24"/>
              </w:rPr>
              <w:t>- развитие функциональной грамотности, готовности к составлению небольших рассказов по заданной теме на родном языке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C1002E">
              <w:rPr>
                <w:rFonts w:ascii="Times New Roman" w:hAnsi="Times New Roman"/>
                <w:sz w:val="24"/>
              </w:rPr>
              <w:t xml:space="preserve">(чеченском) </w:t>
            </w:r>
            <w:r>
              <w:rPr>
                <w:rFonts w:ascii="Times New Roman" w:hAnsi="Times New Roman"/>
                <w:sz w:val="24"/>
              </w:rPr>
              <w:t xml:space="preserve"> в различных ситуациях общения.</w:t>
            </w:r>
            <w:bookmarkStart w:id="0" w:name="_GoBack"/>
            <w:bookmarkEnd w:id="0"/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C1002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</w:t>
            </w:r>
            <w:r w:rsidR="00C100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одной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</w:t>
            </w:r>
            <w:r w:rsidR="00C1002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(чеченский)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0E464A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405ч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99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102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E464A"/>
    <w:rsid w:val="001111F3"/>
    <w:rsid w:val="001D2C9B"/>
    <w:rsid w:val="00210053"/>
    <w:rsid w:val="005E0AF7"/>
    <w:rsid w:val="00C1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02700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599</Words>
  <Characters>3416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зина</cp:lastModifiedBy>
  <cp:revision>5</cp:revision>
  <dcterms:created xsi:type="dcterms:W3CDTF">2022-08-23T20:52:00Z</dcterms:created>
  <dcterms:modified xsi:type="dcterms:W3CDTF">2022-09-06T20:32:00Z</dcterms:modified>
</cp:coreProperties>
</file>